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D93E1" w14:textId="77777777" w:rsidR="003D14F0" w:rsidRDefault="003D14F0" w:rsidP="003D14F0">
      <w:pPr>
        <w:spacing w:after="0"/>
        <w:ind w:left="74"/>
        <w:jc w:val="center"/>
        <w:rPr>
          <w:b/>
          <w:sz w:val="48"/>
          <w:szCs w:val="48"/>
        </w:rPr>
      </w:pPr>
    </w:p>
    <w:p w14:paraId="60D6C662" w14:textId="6720EE5D" w:rsidR="0076563D" w:rsidRDefault="0076563D" w:rsidP="003D14F0">
      <w:pPr>
        <w:spacing w:after="0"/>
        <w:ind w:left="74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Privacy Notice</w:t>
      </w:r>
    </w:p>
    <w:p w14:paraId="22BF130A" w14:textId="77777777" w:rsidR="00836E3F" w:rsidRPr="00836E3F" w:rsidRDefault="00836E3F" w:rsidP="00B80E7D">
      <w:pPr>
        <w:spacing w:after="0"/>
        <w:ind w:left="74"/>
        <w:jc w:val="center"/>
        <w:rPr>
          <w:b/>
          <w:sz w:val="48"/>
          <w:szCs w:val="48"/>
        </w:rPr>
      </w:pPr>
      <w:r w:rsidRPr="00836E3F">
        <w:rPr>
          <w:b/>
          <w:sz w:val="48"/>
          <w:szCs w:val="48"/>
        </w:rPr>
        <w:t>How we use your medical records</w:t>
      </w:r>
    </w:p>
    <w:p w14:paraId="66B62E59" w14:textId="55998DB6" w:rsidR="00836E3F" w:rsidRDefault="00776FFB" w:rsidP="00776FFB">
      <w:pPr>
        <w:spacing w:after="0"/>
        <w:ind w:left="74"/>
        <w:jc w:val="center"/>
        <w:rPr>
          <w:b/>
          <w:sz w:val="36"/>
          <w:szCs w:val="36"/>
        </w:rPr>
      </w:pPr>
      <w:r w:rsidRPr="00776FFB">
        <w:rPr>
          <w:b/>
          <w:sz w:val="36"/>
          <w:szCs w:val="36"/>
        </w:rPr>
        <w:t>Information for Patients</w:t>
      </w:r>
    </w:p>
    <w:p w14:paraId="3AA38828" w14:textId="77777777" w:rsidR="00776FFB" w:rsidRPr="00ED54CA" w:rsidRDefault="00776FFB" w:rsidP="00776FFB">
      <w:pPr>
        <w:spacing w:after="0"/>
        <w:ind w:left="74"/>
        <w:jc w:val="center"/>
        <w:rPr>
          <w:b/>
          <w:sz w:val="28"/>
          <w:szCs w:val="28"/>
        </w:rPr>
      </w:pPr>
    </w:p>
    <w:p w14:paraId="761CECC3" w14:textId="32351A02" w:rsidR="00836E3F" w:rsidRPr="00776FFB" w:rsidRDefault="003D14F0" w:rsidP="00836E3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Squires Lane Medical Practice</w:t>
      </w:r>
      <w:r w:rsidR="00836E3F" w:rsidRPr="00776FFB">
        <w:rPr>
          <w:sz w:val="28"/>
          <w:szCs w:val="28"/>
        </w:rPr>
        <w:t xml:space="preserve"> handles medical records in</w:t>
      </w:r>
      <w:r w:rsidR="007D5407">
        <w:rPr>
          <w:sz w:val="28"/>
          <w:szCs w:val="28"/>
        </w:rPr>
        <w:t xml:space="preserve"> </w:t>
      </w:r>
      <w:r w:rsidR="00836E3F" w:rsidRPr="00776FFB">
        <w:rPr>
          <w:sz w:val="28"/>
          <w:szCs w:val="28"/>
        </w:rPr>
        <w:t xml:space="preserve">line with laws </w:t>
      </w:r>
      <w:r w:rsidR="007D5407">
        <w:rPr>
          <w:sz w:val="28"/>
          <w:szCs w:val="28"/>
        </w:rPr>
        <w:t xml:space="preserve">and rules </w:t>
      </w:r>
      <w:r w:rsidR="00836E3F" w:rsidRPr="00776FFB">
        <w:rPr>
          <w:sz w:val="28"/>
          <w:szCs w:val="28"/>
        </w:rPr>
        <w:t>on data protection and confidentiality.</w:t>
      </w:r>
    </w:p>
    <w:p w14:paraId="4EB3EC46" w14:textId="77777777" w:rsidR="00836E3F" w:rsidRPr="00776FFB" w:rsidRDefault="00836E3F" w:rsidP="00836E3F">
      <w:pPr>
        <w:pStyle w:val="ListParagraph"/>
        <w:rPr>
          <w:sz w:val="28"/>
          <w:szCs w:val="28"/>
        </w:rPr>
      </w:pPr>
    </w:p>
    <w:p w14:paraId="677C27F2" w14:textId="77777777" w:rsidR="00836E3F" w:rsidRPr="00776FFB" w:rsidRDefault="00836E3F" w:rsidP="00836E3F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776FFB">
        <w:rPr>
          <w:sz w:val="28"/>
          <w:szCs w:val="28"/>
        </w:rPr>
        <w:t>We share medical records with those who are involved in providing you with care and treatment.</w:t>
      </w:r>
    </w:p>
    <w:p w14:paraId="21156C0C" w14:textId="77777777" w:rsidR="00836E3F" w:rsidRPr="00776FFB" w:rsidRDefault="00836E3F" w:rsidP="00836E3F">
      <w:pPr>
        <w:spacing w:after="0"/>
        <w:rPr>
          <w:sz w:val="28"/>
          <w:szCs w:val="28"/>
        </w:rPr>
      </w:pPr>
    </w:p>
    <w:p w14:paraId="4DDEC8DF" w14:textId="5A1DAB52" w:rsidR="00836E3F" w:rsidRPr="00776FFB" w:rsidRDefault="00836E3F" w:rsidP="00836E3F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776FFB">
        <w:rPr>
          <w:sz w:val="28"/>
          <w:szCs w:val="28"/>
        </w:rPr>
        <w:t>In some circumstances we will also share medical records for medical research, for example to find out more about why people get ill</w:t>
      </w:r>
      <w:r w:rsidR="00306290">
        <w:rPr>
          <w:sz w:val="28"/>
          <w:szCs w:val="28"/>
        </w:rPr>
        <w:t>, or for planning better health care</w:t>
      </w:r>
      <w:r w:rsidRPr="00776FFB">
        <w:rPr>
          <w:sz w:val="28"/>
          <w:szCs w:val="28"/>
        </w:rPr>
        <w:t xml:space="preserve"> </w:t>
      </w:r>
    </w:p>
    <w:p w14:paraId="76CCFBE9" w14:textId="77777777" w:rsidR="00836E3F" w:rsidRPr="00776FFB" w:rsidRDefault="00836E3F" w:rsidP="00836E3F">
      <w:pPr>
        <w:spacing w:after="0"/>
        <w:rPr>
          <w:sz w:val="28"/>
          <w:szCs w:val="28"/>
        </w:rPr>
      </w:pPr>
    </w:p>
    <w:p w14:paraId="30E8FEE0" w14:textId="77777777" w:rsidR="00836E3F" w:rsidRPr="00776FFB" w:rsidRDefault="00836E3F" w:rsidP="00836E3F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776FFB">
        <w:rPr>
          <w:sz w:val="28"/>
          <w:szCs w:val="28"/>
        </w:rPr>
        <w:t xml:space="preserve">We share information when the law requires us to do so, for example, to prevent infectious diseases from spreading or to check the care being provided to you is safe. </w:t>
      </w:r>
    </w:p>
    <w:p w14:paraId="75869A22" w14:textId="77777777" w:rsidR="00836E3F" w:rsidRPr="00776FFB" w:rsidRDefault="00836E3F" w:rsidP="00836E3F">
      <w:pPr>
        <w:pStyle w:val="ListParagraph"/>
        <w:rPr>
          <w:sz w:val="28"/>
          <w:szCs w:val="28"/>
        </w:rPr>
      </w:pPr>
    </w:p>
    <w:p w14:paraId="47D4047C" w14:textId="35CF0A18" w:rsidR="00836E3F" w:rsidRPr="00776FFB" w:rsidRDefault="00836E3F" w:rsidP="00836E3F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776FFB">
        <w:rPr>
          <w:sz w:val="28"/>
          <w:szCs w:val="28"/>
        </w:rPr>
        <w:t>You have the right to be given a copy of your medical record.</w:t>
      </w:r>
      <w:r w:rsidR="007D5407">
        <w:rPr>
          <w:sz w:val="28"/>
          <w:szCs w:val="28"/>
        </w:rPr>
        <w:t xml:space="preserve"> You have the right to have errors corrected in your data.</w:t>
      </w:r>
    </w:p>
    <w:p w14:paraId="2BBCE5E2" w14:textId="77777777" w:rsidR="00836E3F" w:rsidRPr="00776FFB" w:rsidRDefault="00836E3F" w:rsidP="00836E3F">
      <w:pPr>
        <w:pStyle w:val="ListParagraph"/>
        <w:rPr>
          <w:sz w:val="28"/>
          <w:szCs w:val="28"/>
        </w:rPr>
      </w:pPr>
    </w:p>
    <w:p w14:paraId="08CBEAF8" w14:textId="77777777" w:rsidR="00836E3F" w:rsidRPr="00776FFB" w:rsidRDefault="00836E3F" w:rsidP="00836E3F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776FFB">
        <w:rPr>
          <w:sz w:val="28"/>
          <w:szCs w:val="28"/>
        </w:rPr>
        <w:t>You have the right to object to your medical records being shared with those who provide you with care.</w:t>
      </w:r>
    </w:p>
    <w:p w14:paraId="1201D3BC" w14:textId="77777777" w:rsidR="00836E3F" w:rsidRPr="00776FFB" w:rsidRDefault="00836E3F" w:rsidP="00836E3F">
      <w:pPr>
        <w:pStyle w:val="ListParagraph"/>
        <w:rPr>
          <w:sz w:val="28"/>
          <w:szCs w:val="28"/>
        </w:rPr>
      </w:pPr>
    </w:p>
    <w:p w14:paraId="6B248A24" w14:textId="77777777" w:rsidR="00836E3F" w:rsidRPr="00776FFB" w:rsidRDefault="00836E3F" w:rsidP="00836E3F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776FFB">
        <w:rPr>
          <w:sz w:val="28"/>
          <w:szCs w:val="28"/>
        </w:rPr>
        <w:t xml:space="preserve"> You have the right to object to your information being used for medical research and to plan health services. </w:t>
      </w:r>
    </w:p>
    <w:p w14:paraId="73D485C7" w14:textId="77777777" w:rsidR="00836E3F" w:rsidRPr="00776FFB" w:rsidRDefault="00836E3F" w:rsidP="00836E3F">
      <w:pPr>
        <w:pStyle w:val="ListParagraph"/>
        <w:rPr>
          <w:sz w:val="28"/>
          <w:szCs w:val="28"/>
        </w:rPr>
      </w:pPr>
    </w:p>
    <w:p w14:paraId="67E1F83F" w14:textId="64417F9F" w:rsidR="00B80E7D" w:rsidRPr="00776FFB" w:rsidRDefault="00836E3F" w:rsidP="00836E3F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bookmarkStart w:id="0" w:name="_Hlk529958996"/>
      <w:r w:rsidRPr="00776FFB">
        <w:rPr>
          <w:sz w:val="28"/>
          <w:szCs w:val="28"/>
        </w:rPr>
        <w:t xml:space="preserve">You have the right to complain </w:t>
      </w:r>
      <w:r w:rsidR="007D5407">
        <w:rPr>
          <w:sz w:val="28"/>
          <w:szCs w:val="28"/>
        </w:rPr>
        <w:t xml:space="preserve">about our handling of data to our Data Protection Officer or </w:t>
      </w:r>
      <w:r w:rsidRPr="00776FFB">
        <w:rPr>
          <w:sz w:val="28"/>
          <w:szCs w:val="28"/>
        </w:rPr>
        <w:t>to the Information Commissioner’s Office.</w:t>
      </w:r>
      <w:r w:rsidR="00B80E7D" w:rsidRPr="00776FFB">
        <w:rPr>
          <w:sz w:val="28"/>
          <w:szCs w:val="28"/>
        </w:rPr>
        <w:t xml:space="preserve"> </w:t>
      </w:r>
      <w:r w:rsidR="007D5407">
        <w:rPr>
          <w:sz w:val="28"/>
          <w:szCs w:val="28"/>
        </w:rPr>
        <w:t>Contact addresses are given in our full privacy notice.</w:t>
      </w:r>
    </w:p>
    <w:bookmarkEnd w:id="0"/>
    <w:p w14:paraId="338C8883" w14:textId="77777777" w:rsidR="00B80E7D" w:rsidRPr="00776FFB" w:rsidRDefault="00B80E7D" w:rsidP="00B80E7D">
      <w:pPr>
        <w:pStyle w:val="ListParagraph"/>
        <w:rPr>
          <w:sz w:val="28"/>
          <w:szCs w:val="28"/>
        </w:rPr>
      </w:pPr>
    </w:p>
    <w:p w14:paraId="07D96001" w14:textId="4C55E3C0" w:rsidR="00776FFB" w:rsidRPr="0076563D" w:rsidRDefault="00776FFB" w:rsidP="00776FFB">
      <w:pPr>
        <w:pStyle w:val="ListParagraph"/>
        <w:numPr>
          <w:ilvl w:val="0"/>
          <w:numId w:val="1"/>
        </w:numPr>
        <w:spacing w:after="0"/>
        <w:rPr>
          <w:rStyle w:val="HTMLCite"/>
          <w:color w:val="auto"/>
          <w:sz w:val="28"/>
          <w:szCs w:val="28"/>
        </w:rPr>
      </w:pPr>
      <w:r w:rsidRPr="0076563D">
        <w:rPr>
          <w:sz w:val="28"/>
          <w:szCs w:val="28"/>
        </w:rPr>
        <w:t>For further information, please see t</w:t>
      </w:r>
      <w:r w:rsidR="00B80E7D" w:rsidRPr="0076563D">
        <w:rPr>
          <w:sz w:val="28"/>
          <w:szCs w:val="28"/>
        </w:rPr>
        <w:t xml:space="preserve">he full </w:t>
      </w:r>
      <w:r w:rsidR="00836E3F" w:rsidRPr="0076563D">
        <w:rPr>
          <w:sz w:val="28"/>
          <w:szCs w:val="28"/>
        </w:rPr>
        <w:t xml:space="preserve">privacy notice </w:t>
      </w:r>
      <w:r w:rsidRPr="0076563D">
        <w:rPr>
          <w:sz w:val="28"/>
          <w:szCs w:val="28"/>
        </w:rPr>
        <w:t>which c</w:t>
      </w:r>
      <w:r w:rsidR="00B80E7D" w:rsidRPr="0076563D">
        <w:rPr>
          <w:sz w:val="28"/>
          <w:szCs w:val="28"/>
        </w:rPr>
        <w:t xml:space="preserve">an be accessed via the practice </w:t>
      </w:r>
      <w:r w:rsidR="00836E3F" w:rsidRPr="0076563D">
        <w:rPr>
          <w:sz w:val="28"/>
          <w:szCs w:val="28"/>
        </w:rPr>
        <w:t>website</w:t>
      </w:r>
      <w:r w:rsidR="00B80E7D" w:rsidRPr="0076563D">
        <w:rPr>
          <w:sz w:val="28"/>
          <w:szCs w:val="28"/>
        </w:rPr>
        <w:t xml:space="preserve"> </w:t>
      </w:r>
      <w:hyperlink r:id="rId10" w:history="1">
        <w:r w:rsidR="00BB6B6E">
          <w:rPr>
            <w:rStyle w:val="Hyperlink"/>
            <w:rFonts w:ascii="Arial" w:hAnsi="Arial" w:cs="Arial"/>
            <w:sz w:val="28"/>
            <w:szCs w:val="28"/>
            <w:lang w:val="en"/>
          </w:rPr>
          <w:t>www.</w:t>
        </w:r>
      </w:hyperlink>
      <w:r w:rsidR="00027E22">
        <w:rPr>
          <w:rStyle w:val="Hyperlink"/>
          <w:rFonts w:ascii="Arial" w:hAnsi="Arial" w:cs="Arial"/>
          <w:sz w:val="28"/>
          <w:szCs w:val="28"/>
          <w:lang w:val="en"/>
        </w:rPr>
        <w:t>squireslanemedicalpractice.co.uk</w:t>
      </w:r>
      <w:r w:rsidRPr="0076563D">
        <w:rPr>
          <w:rStyle w:val="HTMLCite"/>
          <w:rFonts w:ascii="Arial" w:hAnsi="Arial" w:cs="Arial"/>
          <w:sz w:val="28"/>
          <w:szCs w:val="28"/>
          <w:lang w:val="en"/>
        </w:rPr>
        <w:t xml:space="preserve"> </w:t>
      </w:r>
      <w:r w:rsidRPr="0076563D">
        <w:rPr>
          <w:rStyle w:val="HTMLCite"/>
          <w:rFonts w:cs="Arial"/>
          <w:color w:val="auto"/>
          <w:sz w:val="28"/>
          <w:szCs w:val="28"/>
          <w:lang w:val="en"/>
        </w:rPr>
        <w:t>or speak with a member of staff.</w:t>
      </w:r>
      <w:r w:rsidR="00B80E7D" w:rsidRPr="0076563D">
        <w:rPr>
          <w:rStyle w:val="HTMLCite"/>
          <w:rFonts w:ascii="Arial" w:hAnsi="Arial" w:cs="Arial"/>
          <w:color w:val="auto"/>
          <w:sz w:val="28"/>
          <w:szCs w:val="28"/>
          <w:lang w:val="en"/>
        </w:rPr>
        <w:t xml:space="preserve"> </w:t>
      </w:r>
    </w:p>
    <w:sectPr w:rsidR="00776FFB" w:rsidRPr="0076563D" w:rsidSect="003962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08" w:footer="708" w:gutter="0"/>
      <w:pgBorders w:offsetFrom="page">
        <w:top w:val="single" w:sz="8" w:space="24" w:color="0070C0"/>
        <w:left w:val="single" w:sz="8" w:space="24" w:color="0070C0"/>
        <w:bottom w:val="single" w:sz="8" w:space="24" w:color="0070C0"/>
        <w:right w:val="single" w:sz="8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6D672" w14:textId="77777777" w:rsidR="00382FEC" w:rsidRDefault="00382FEC" w:rsidP="00F46D6E">
      <w:pPr>
        <w:spacing w:after="0" w:line="240" w:lineRule="auto"/>
      </w:pPr>
      <w:r>
        <w:separator/>
      </w:r>
    </w:p>
  </w:endnote>
  <w:endnote w:type="continuationSeparator" w:id="0">
    <w:p w14:paraId="6150B90A" w14:textId="77777777" w:rsidR="00382FEC" w:rsidRDefault="00382FEC" w:rsidP="00F46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64319" w14:textId="77777777" w:rsidR="00857509" w:rsidRDefault="008575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CA3F5" w14:textId="686431F7" w:rsidR="00F46D6E" w:rsidRDefault="00857509" w:rsidP="00F46D6E">
    <w:pPr>
      <w:pStyle w:val="Footer"/>
      <w:jc w:val="right"/>
    </w:pPr>
    <w:r>
      <w:t xml:space="preserve">June </w:t>
    </w:r>
    <w:r>
      <w:t>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E9DC1" w14:textId="77777777" w:rsidR="00857509" w:rsidRDefault="008575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B2C1D" w14:textId="77777777" w:rsidR="00382FEC" w:rsidRDefault="00382FEC" w:rsidP="00F46D6E">
      <w:pPr>
        <w:spacing w:after="0" w:line="240" w:lineRule="auto"/>
      </w:pPr>
      <w:r>
        <w:separator/>
      </w:r>
    </w:p>
  </w:footnote>
  <w:footnote w:type="continuationSeparator" w:id="0">
    <w:p w14:paraId="55D6B179" w14:textId="77777777" w:rsidR="00382FEC" w:rsidRDefault="00382FEC" w:rsidP="00F46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F3D1A" w14:textId="77777777" w:rsidR="00857509" w:rsidRDefault="008575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99110" w14:textId="3E78E8B4" w:rsidR="003D14F0" w:rsidRPr="003D14F0" w:rsidRDefault="003D14F0" w:rsidP="003D14F0">
    <w:pPr>
      <w:pStyle w:val="Header"/>
      <w:jc w:val="center"/>
      <w:rPr>
        <w:b/>
        <w:sz w:val="36"/>
        <w:szCs w:val="36"/>
      </w:rPr>
    </w:pPr>
    <w:r w:rsidRPr="003D14F0">
      <w:rPr>
        <w:b/>
        <w:sz w:val="36"/>
        <w:szCs w:val="36"/>
      </w:rPr>
      <w:t>SQUIRES LANE MEDICAL PRACTICE</w:t>
    </w:r>
  </w:p>
  <w:p w14:paraId="1665123A" w14:textId="3F840C9E" w:rsidR="003D14F0" w:rsidRDefault="003D14F0" w:rsidP="003D14F0">
    <w:pPr>
      <w:pStyle w:val="Header"/>
      <w:jc w:val="center"/>
    </w:pPr>
    <w:r>
      <w:t>Dr E Barthes-Wilson &amp; Dr G Thawani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EF3D0" w14:textId="77777777" w:rsidR="00857509" w:rsidRDefault="008575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A953BF"/>
    <w:multiLevelType w:val="hybridMultilevel"/>
    <w:tmpl w:val="3E12C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260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3F"/>
    <w:rsid w:val="00027E22"/>
    <w:rsid w:val="00133B3E"/>
    <w:rsid w:val="0017126E"/>
    <w:rsid w:val="001B1F3B"/>
    <w:rsid w:val="001B64A7"/>
    <w:rsid w:val="00306290"/>
    <w:rsid w:val="00382FEC"/>
    <w:rsid w:val="0039620A"/>
    <w:rsid w:val="003D14F0"/>
    <w:rsid w:val="0044335B"/>
    <w:rsid w:val="00601461"/>
    <w:rsid w:val="006D482A"/>
    <w:rsid w:val="00752DB6"/>
    <w:rsid w:val="0076563D"/>
    <w:rsid w:val="00776FFB"/>
    <w:rsid w:val="007D5407"/>
    <w:rsid w:val="007F161D"/>
    <w:rsid w:val="008118D1"/>
    <w:rsid w:val="00836E3F"/>
    <w:rsid w:val="00857509"/>
    <w:rsid w:val="00AC00C1"/>
    <w:rsid w:val="00AD7D85"/>
    <w:rsid w:val="00B177BE"/>
    <w:rsid w:val="00B750C7"/>
    <w:rsid w:val="00B80E7D"/>
    <w:rsid w:val="00BB6B6E"/>
    <w:rsid w:val="00C61552"/>
    <w:rsid w:val="00CA6FCD"/>
    <w:rsid w:val="00CE28CE"/>
    <w:rsid w:val="00F4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45F4D4C"/>
  <w15:docId w15:val="{EBFB1F7D-6E38-40B4-BC82-6E84AAF8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E3F"/>
    <w:rPr>
      <w:rFonts w:eastAsiaTheme="minorHAnsi" w:hAnsiTheme="minorHAnsi" w:cstheme="minorBid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E3F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B80E7D"/>
    <w:rPr>
      <w:i w:val="0"/>
      <w:iCs w:val="0"/>
      <w:color w:val="006D21"/>
    </w:rPr>
  </w:style>
  <w:style w:type="character" w:styleId="Strong">
    <w:name w:val="Strong"/>
    <w:basedOn w:val="DefaultParagraphFont"/>
    <w:uiPriority w:val="22"/>
    <w:qFormat/>
    <w:rsid w:val="00B80E7D"/>
    <w:rPr>
      <w:b/>
      <w:bCs/>
    </w:rPr>
  </w:style>
  <w:style w:type="character" w:styleId="Hyperlink">
    <w:name w:val="Hyperlink"/>
    <w:basedOn w:val="DefaultParagraphFont"/>
    <w:uiPriority w:val="99"/>
    <w:unhideWhenUsed/>
    <w:rsid w:val="00B80E7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6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D6E"/>
    <w:rPr>
      <w:rFonts w:eastAsiaTheme="minorHAnsi" w:hAnsiTheme="minorHAnsi" w:cstheme="minorBid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46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D6E"/>
    <w:rPr>
      <w:rFonts w:eastAsiaTheme="minorHAnsi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D6E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oaklodgemedicalcentre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E84AE92BAAA46AFAADA2C82A92FBC" ma:contentTypeVersion="15" ma:contentTypeDescription="Create a new document." ma:contentTypeScope="" ma:versionID="b9bac897d0d92682ae5f394af0a5b82e">
  <xsd:schema xmlns:xsd="http://www.w3.org/2001/XMLSchema" xmlns:xs="http://www.w3.org/2001/XMLSchema" xmlns:p="http://schemas.microsoft.com/office/2006/metadata/properties" xmlns:ns2="ee326cba-d7f3-462f-a1bd-9b0e3babbf3c" xmlns:ns3="19801339-ff43-417b-87ee-35160099dcc8" targetNamespace="http://schemas.microsoft.com/office/2006/metadata/properties" ma:root="true" ma:fieldsID="233db2036af16065167a1704908f4c95" ns2:_="" ns3:_="">
    <xsd:import namespace="ee326cba-d7f3-462f-a1bd-9b0e3babbf3c"/>
    <xsd:import namespace="19801339-ff43-417b-87ee-35160099dcc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DateTaken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26cba-d7f3-462f-a1bd-9b0e3babbf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d63a53f-e9ac-46d6-a422-f91e648c4ace}" ma:internalName="TaxCatchAll" ma:showField="CatchAllData" ma:web="ee326cba-d7f3-462f-a1bd-9b0e3babb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01339-ff43-417b-87ee-35160099dc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1a328c5-daaf-4f99-bdd1-fd88093b31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326cba-d7f3-462f-a1bd-9b0e3babbf3c" xsi:nil="true"/>
    <lcf76f155ced4ddcb4097134ff3c332f xmlns="19801339-ff43-417b-87ee-35160099dc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918EC5-8FBB-4107-9E08-631F7D2866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326cba-d7f3-462f-a1bd-9b0e3babbf3c"/>
    <ds:schemaRef ds:uri="19801339-ff43-417b-87ee-35160099dc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6347DE-288E-43BA-8606-651BC74ED5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751951-B9E8-4B9A-9A9B-1EC30ED11B92}">
  <ds:schemaRefs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f9b354d7-1a8a-4ea2-91ff-17fc6d8982e7"/>
    <ds:schemaRef ds:uri="c7104164-0474-470d-b032-67eb221d310b"/>
    <ds:schemaRef ds:uri="http://schemas.microsoft.com/sharepoint/v3"/>
    <ds:schemaRef ds:uri="http://www.w3.org/XML/1998/namespace"/>
    <ds:schemaRef ds:uri="ee326cba-d7f3-462f-a1bd-9b0e3babbf3c"/>
    <ds:schemaRef ds:uri="19801339-ff43-417b-87ee-35160099dc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Law</dc:creator>
  <cp:lastModifiedBy>Kerry Butler</cp:lastModifiedBy>
  <cp:revision>2</cp:revision>
  <cp:lastPrinted>2018-09-21T16:04:00Z</cp:lastPrinted>
  <dcterms:created xsi:type="dcterms:W3CDTF">2025-06-17T10:01:00Z</dcterms:created>
  <dcterms:modified xsi:type="dcterms:W3CDTF">2025-06-17T10:01:00Z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0x010100842E84AE92BAAA46AFAADA2C82A92FBC</vt:lpwstr>
  </property>
  <property fmtid="{D5CDD505-2E9C-101B-9397-08002B2CF9AE}" pid="3" name="MSIP_Label_a69f314e-3f8e-4542-991b-ef24c0945b08_Enabled">
    <vt:lpwstr>True</vt:lpwstr>
  </property>
  <property fmtid="{D5CDD505-2E9C-101B-9397-08002B2CF9AE}" pid="4" name="MSIP_Label_a69f314e-3f8e-4542-991b-ef24c0945b08_SiteId">
    <vt:lpwstr>cc18b91d-1bb2-4d9b-ac76-7a4447488d49</vt:lpwstr>
  </property>
  <property fmtid="{D5CDD505-2E9C-101B-9397-08002B2CF9AE}" pid="5" name="MSIP_Label_a69f314e-3f8e-4542-991b-ef24c0945b08_Owner">
    <vt:lpwstr>Steve.Durbin@enfield.gov.uk</vt:lpwstr>
  </property>
  <property fmtid="{D5CDD505-2E9C-101B-9397-08002B2CF9AE}" pid="6" name="MSIP_Label_a69f314e-3f8e-4542-991b-ef24c0945b08_SetDate">
    <vt:lpwstr>2018-11-14T11:36:55.8680062Z</vt:lpwstr>
  </property>
  <property fmtid="{D5CDD505-2E9C-101B-9397-08002B2CF9AE}" pid="7" name="MSIP_Label_a69f314e-3f8e-4542-991b-ef24c0945b08_Name">
    <vt:lpwstr>Internal</vt:lpwstr>
  </property>
  <property fmtid="{D5CDD505-2E9C-101B-9397-08002B2CF9AE}" pid="8" name="MSIP_Label_a69f314e-3f8e-4542-991b-ef24c0945b08_Application">
    <vt:lpwstr>Microsoft Azure Information Protection</vt:lpwstr>
  </property>
  <property fmtid="{D5CDD505-2E9C-101B-9397-08002B2CF9AE}" pid="9" name="MSIP_Label_a69f314e-3f8e-4542-991b-ef24c0945b08_Extended_MSFT_Method">
    <vt:lpwstr>Manual</vt:lpwstr>
  </property>
  <property fmtid="{D5CDD505-2E9C-101B-9397-08002B2CF9AE}" pid="10" name="MSIP_Label_d02b1413-7813-406b-b6f6-6ae50587ee27_Enabled">
    <vt:lpwstr>True</vt:lpwstr>
  </property>
  <property fmtid="{D5CDD505-2E9C-101B-9397-08002B2CF9AE}" pid="11" name="MSIP_Label_d02b1413-7813-406b-b6f6-6ae50587ee27_SiteId">
    <vt:lpwstr>cc18b91d-1bb2-4d9b-ac76-7a4447488d49</vt:lpwstr>
  </property>
  <property fmtid="{D5CDD505-2E9C-101B-9397-08002B2CF9AE}" pid="12" name="MSIP_Label_d02b1413-7813-406b-b6f6-6ae50587ee27_Owner">
    <vt:lpwstr>Steve.Durbin@enfield.gov.uk</vt:lpwstr>
  </property>
  <property fmtid="{D5CDD505-2E9C-101B-9397-08002B2CF9AE}" pid="13" name="MSIP_Label_d02b1413-7813-406b-b6f6-6ae50587ee27_SetDate">
    <vt:lpwstr>2018-11-14T11:36:55.8680062Z</vt:lpwstr>
  </property>
  <property fmtid="{D5CDD505-2E9C-101B-9397-08002B2CF9AE}" pid="14" name="MSIP_Label_d02b1413-7813-406b-b6f6-6ae50587ee27_Name">
    <vt:lpwstr>Official</vt:lpwstr>
  </property>
  <property fmtid="{D5CDD505-2E9C-101B-9397-08002B2CF9AE}" pid="15" name="MSIP_Label_d02b1413-7813-406b-b6f6-6ae50587ee27_Application">
    <vt:lpwstr>Microsoft Azure Information Protection</vt:lpwstr>
  </property>
  <property fmtid="{D5CDD505-2E9C-101B-9397-08002B2CF9AE}" pid="16" name="MSIP_Label_d02b1413-7813-406b-b6f6-6ae50587ee27_Parent">
    <vt:lpwstr>a69f314e-3f8e-4542-991b-ef24c0945b08</vt:lpwstr>
  </property>
  <property fmtid="{D5CDD505-2E9C-101B-9397-08002B2CF9AE}" pid="17" name="MSIP_Label_d02b1413-7813-406b-b6f6-6ae50587ee27_Extended_MSFT_Method">
    <vt:lpwstr>Manual</vt:lpwstr>
  </property>
  <property fmtid="{D5CDD505-2E9C-101B-9397-08002B2CF9AE}" pid="18" name="Sensitivity">
    <vt:lpwstr>Internal Official</vt:lpwstr>
  </property>
</Properties>
</file>